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dd47" w14:textId="966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7С-35-2 "О бюджете Астраханского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2023-2025 годы" от 23 декабря 2022 года № 7С-35-2 (зарегистрировано в Реестре государственной регистрации нормативных правовых актов № 176705)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104219,4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14726,5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