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0d57" w14:textId="989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7С-35-7 "О бюджете Кызылжарского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2023-2025 годы" от 23 декабря 2022 года № 7С-35-7 (зарегистрировано в Реестре государственной регистрации нормативных правовых актов № 176732)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