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4c75" w14:textId="e574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7С-35-2 "О бюджете Астраханского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31 августа 2023 года № 8С-9-3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Астраханского сельского округа на 2023-2025 годы" от 23 декабря 2022 года № 7С-35-2 (зарегистрировано в Реестре государственной регистрации нормативных правовых актов № 176705)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Астраханского сельского округа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86631,4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68429,0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18202,4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101357,9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14726,5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