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1759" w14:textId="22e1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7С-35-7 "О бюджете Кызылжарского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7 июня 2023 года № 8С-6-8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2023-2025 годы" от 23 декабря 2022 года № 7С-35-7 (зарегистрировано в Реестре государственной регистрации нормативных правовых актов № 176732)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