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875b" w14:textId="f658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7С-35-2 "О бюджете Астраханского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7 июня 2023 года № 8С-6-3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Астраханского сельского округа на 2023-2025 годы" от 23 декабря 2022 года № 7С-35-2 (зарегистрировано в Реестре государственной регистрации нормативных правовых актов № 176705)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87495,2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102221,7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14726,5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июня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