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b4c" w14:textId="c5b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7С-35-7 "О бюджете Кызылжарского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2023-2025 годы" от 23 декабря 2022 года № 7С-35-7 (зарегистрировано в Реестре государственной регистрации нормативных правовых актов № 176732)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