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190c" w14:textId="fbf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7С-35-2 "О бюджете Астраханского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2023-2025 годы" от 23 декабря 2022 года № 7С-35-2 (зарегистрировано в Реестре государственной регистрации нормативных правовых актов № 176705)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14726,5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