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e44a" w14:textId="c43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22 декабря 2023 года № 8С-9/2.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16 116 173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9 279 275,1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6 746 734,3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16 231 647,7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-1 199 865,5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1 199 865,5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218 525,1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218 525,1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865 865,7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- 865 865,7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8С-18/2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на 2024 год предусмотрены бюджетные изъятия, передаваемые в областной бюджет в сумме 2 654 255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города на 2024 год,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города на 2024 год предусмотрены объемы субвенций, передаваемых из городского бюджета бюджетам поселков, сел и сельского округа в сумме 316 393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Аксу – 51 748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Бестобе – 40 031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Заводской – 24 671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Шантобе – 46 368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Карабулак – 39 075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Изобильное – 45 840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Кырык кудык – 38 711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Богенбайский сельский округ – 29 949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2024 год в сумме 145 300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8С-18/2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9 279 275,1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4 309 659,6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6 746 731,2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16 231 647,7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-865 865,7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-599 038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Степногорского городского маслихата Акмолинской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8С-18/2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центров по поддержке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поселке Бестобе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 пяти квартирному жилому дому в городе Степногорске Акмолинской области (позиция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наружного электроосвещения и благоустройство территории к сорока пяти квартирному жилому дому в городе Степногорске Акмолинской области (позиция 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сетей теплоснабжения, благоустройство территории к сорока пяти квартирному жилому дому в городе Степногорске Акмолинской области (позиция 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дома культуры в селе Карабулак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скотомогильниа в селе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в селе Кырык 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Шантобе,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канализационных очистных сооружений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повысительной теплоөводяной насосной станции (ТНВСП) до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1 168 525,1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города Степногорска 1-очередь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автомобильной дороги по улице Бейбитшилик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ул. Новосибирская от ул. Мира до 20-го микрорайона в г. Степногорск Акмолинской области (1-я очередь от ул. Мира до ул.Сарыарка)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398 540,8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по улице Степная от улицы Парковая до 20 микрорайона в городе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337 131,4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устройство тротуаров в селе Карабулак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на средний ремонт покрытия улиц села Кырык кудык города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заемных средств на строительство котельной в поселке Шантобе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Государственного казенного предприятия на праве хозяйственного ведения "Степногорск-водоканал"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г.Степногорск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6 863 644,2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