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7b9b" w14:textId="fc0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 сроком на 5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19 июля 2023 года № 12-144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сроком на 5 лет согласно прилагаемой схеме, в интересах ГУ "Отдел строительства города Косшы" для строительства наружных инженерных сетей (сети телефонизации) к объекту общественного культурно-спортивного центра в городе Косшы, на земли находящиеся в государственной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строительства города Косшы" принять все необходимые меры согласно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Косшы Ибраеву А.Б.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