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464e" w14:textId="b9b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2022 года № 123/25-7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24 апреля 2023 года № 9/2-8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2023-2025 годы" от 23 декабря 2022 года № 123/25-7 (зарегистрировано в Реестре государственной регистрации нормативных правовых актов № 176784)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7 888 498,0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6 636 657,0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8 241 231,0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367 733,0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