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fe9" w14:textId="594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апреля 2023 года № 318 "Об утверждении Правил внутреннего распорядка и содержания осужденных на гауптвахте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октября 2023 года № 1010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2023 года № 318 "Об утверждении Правил внутреннего распорядка и содержания осужденных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32305)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содержания осужденных на гауптвахте органов военной полиции Вооруженных Сил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военнослужащих, водворяемых на гауптвахту, производится круглосуточно начальником гауптвахты или начальником дежурной смены гауптвахты (далее – принимающее лицо), который проверяет наличие документов и правильность их оформления, дающих основание для приема лица, доставленного на гауптвахту, предусмотренных пунктом 7 настоящих Правил, проводит опрос указанного лица и сверяет его ответы со сведениями, указанными в документе, удостоверяющем его личность, в присутствии медицинского работника (фельдшера) органа военной полиции проводится медицинский осмотр лицом одного пола.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доставившее военнослужащего, водворяемого на гауптвахту, предоставляет начальнику гауптвахты, а в его отсутствие начальнику дежурной смены следующие документы: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приговора суда, заверенную гербовой печатью воинской части (учреждения);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либо выписку из приказа командира воинской части (учреждения) о снятии со всех видов довольствия осужденного на период отбывания наказания;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личных вещей (в двух экземплярах), подписанную должностным лицом воинской части (учреждения).";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 приеме военнослужащего, водворенного на гауптвахту, а также принятых на хранение документах, вещах, предметах, изделиях, веществах, ценностях и сумме денег составляется расписка о приеме осужденного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осужденного военнослужащего на гауптвахту, для регистрации и учета в воинской части (учреждения) до окончания срока содержания, второй – военнослужащему, водворенному на гауптвахту, третий - приобщается к личному делу военнослужащего, водворенного на гауптвахту.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осужденных военнослужащих, начальник дежурной смены докладывает рапортом по его прибытию, затем представляет документы и вещи с их описью.";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Размещение военнослужащих, водворенных на гауптвахту, по камерам производится начальником гауптвахты или начальником дежурной смены. Передвижение военнослужащих, водворенных на гауптвахту, сопровождается конвоем.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переговоры, передача каких-либо предметов и переписка с военнослужащими, водворенных на гауптвахту, других камер и военнослужащими, водворенными на гауптвахту по иным основаниям.";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Военнослужащие, водворенные на гауптвахту водворяются в одиночную камеру в качестве взыскания в случаях: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без уважительных причин от работ по хозяйственному обслуживанию гауптвахты;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угрозы или оскорбления военнослужащих, водворенных на гауптвахту, военнослужащих органов военной полиции, неповиновение им, в том числе сопряженное с умышленным причинением себе какого-либо повреждения, с целью нарушения режима отбывания наказания;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внутреннего распорядка и требований к поведению осужденных, водворенных на гауптвахту;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(получения), изготовления, хранения и использования предметов, документов, вещей, изделий, веществ, продуктов питания, не предусмотренных правилами внутреннего распорядка гауптвахты;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употребления алкоголя, наркотических средств, психотропных или других одурманивающих веществ;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игры в карты, а также иные азартные игры с целью материальной или иной выгоды;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совершения противоправных действий в отношении военнослужащих, водворенных на гауптвахту и военнослужащих органов военной полиции;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неисполнение законных требований дежурной смены гауптвахты или других должностных лиц органа военной полиции;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хранения, изготовления и использования запрещенных предметов.";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Неполный обыск военнослужащего, водворенного на гауптвахту, проводится дежурной сменой гауптвахты, при наличии оснований о возможном укрытии запрещенных предметов.";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Прием на хранение предметов и продуктов питания военнослужащего, водворенного на гауптвахту производится начальником дежурной смены.";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Запрещенные предметы и вещества сдаются для хранения начальнику гауптвахты, а в его отсутствии начальнику дежурной смены по акту передачи вещей, документов, предметов и иных материальных ценностей по форме, согласно приложению 9 к настоящим Правилам, копия которого приобщается к личному делу военнослужащего, водворенного на гауптвахту.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 изъятии при досмотре оружия, взрывчатых, ядовитых, отравляющих, наркотических средств, психотропных веществ и прекурсоров, начальник дежурной смены немедленно докладывает рапортом на имя начальника органа военной полиции для принятия решения.";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Военнослужащим, водворенных на гауптвахту не реже двух раз в неделю предоставляется возможность помывки в душе продолжительностью не более 15 минут.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Помывка в бане производится один раз в неделю в дни и часы, установленные начальником гауптвахты. В дни помывки в бане осуществляется смена нательного и постельного белья, проводится медицинский осмотр военнослужащих, водворенных на гауптвахту.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Туалетные принадлежности выдаются военнослужащим, водворенных на гауптвахту во время вывода в туалет, после чего под присмотром начальника дежурной смены возвращаются обратно в запираемый на замок шкаф для хранения туалетных принадлежностей, расположенный вне камер.";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Утренний осмотр и вечерняя поверка военнослужащих, водворенных на гауптвахту проводится начальником дежурной смены по именному списку по камерам.";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Приняв передачу, военнослужащий гауптвахты возвращает посетителю документ, удостоверяющий личность, и первый экземпляр заявления с распиской в приеме. Второй экземпляр заявления приобщается к личному делу военнослужащего, водворенного на гауптвахту после его подписи в получении передачи.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военнослужащего, водворенного на гауптвахту производится отметка о получении передачи. В случае отказа военнослужащего, водворенного на гауптвахту расписаться в заявлении, в нем делается соответствующая отметка начальником гауптвахты или начальником дежурной смены.";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Военнослужащие, водворенные на гауптвахту проводят уборку камер и других помещений гауптвахты в порядке очередности согласно графику дежурства, а также благоустройства территории гауптвахты.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Ежедневная и общая (один раз в неделю) уборка камер, туалетов, а также мытье полов на гауптвахте производится содержащимися на ней военнослужащими, водворенными на гауптвахту под наблюдением конвойных.";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Предварительная запись военнослужащих, водворенных на гауптвахту на прием (медицинский осмотр) к медицинскому работнику (фельдшеру) осуществляется по обращению военнослужащих, водворенных на гауптвахту при приеме и передаче дежурства сменой и проведении сверок военнослужащих, водворенных на гауптвахту.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военнослужащие, водворенные на гауптвахту, обращаются за медицинской помощью к медицинскому работнику (фельдшеру) во время ежедневного обхода им камер, а в случае острого заболевания к военнослужащему гауптвахты.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гауптвахты, к которому обратился военнослужащий, водворенный на гауптвахту, докладывает дежурному по органу военной полиции для вызова медицинского работника (фельдшера).";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При установлении факта отказа военнослужащего, водворенного на гауптвахту от приема пищи начальник дежурной смены докладывает начальнику гауптвахты. Начальник гауптвахты выясняет причины и докладывает начальнику органа военной полиции.";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О водворении в одиночную камеру начальник дежурной смены гауптвахты рапортом докладывает начальнику гауптвахты, который докладывает об этом вышестоящему начальнику.";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Прогулка военнослужащего, водворенного на гауптвахту по решению начальника гауптвахты, начальника дежурной смены может быть досрочно прекращена в случае нарушения им требований, установленных настоящими Правилами.";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его первого официального опубликования.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1010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2"/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лиц, содержащихся на гауптвахте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"___"______ 20__года.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осужден, по какой статье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вещи, документы и деньги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(ареста, осуждения)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вещей, документов и денег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вещей, документов и денег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Журнал хранится у начальника дежурной смены гауптвахты.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1010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 </w:t>
      </w:r>
      <w:r>
        <w:br/>
      </w:r>
      <w:r>
        <w:rPr>
          <w:rFonts w:ascii="Times New Roman"/>
          <w:b/>
          <w:i w:val="false"/>
          <w:color w:val="000000"/>
        </w:rPr>
        <w:t>учета взысканий и поощрений военнослужащих, водворенных на гауптвахту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"___"______________ ___ года.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"___"____________ ___ года.</w:t>
      </w:r>
    </w:p>
    <w:bookmarkEnd w:id="60"/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 </w:t>
      </w:r>
    </w:p>
    <w:bookmarkEnd w:id="61"/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лиц, подвергнутых взысканиям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 </w:t>
      </w:r>
    </w:p>
    <w:bookmarkEnd w:id="63"/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лиц, поощренных администрацией гауптвахты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Хранится книга у начальника дежурной смены гауптвахты.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1010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6"/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личного приема начальника органа военной полиции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(год, месяц, число)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прибывшего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1010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"/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предложений, заявлений и жалоб военнослужащих, водворенных на гауптвахту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(год, месяц, число)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подавшего обращение и его отношение к воинской службе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для исполнения и подпись исполнителя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какое принято решение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в которое подшиты документы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Книга хранится начальника дежурной смены гауптвахты.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1010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гауптвахте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"/>
    <w:bookmarkStart w:name="z10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(түбіртек)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(корешок)</w:t>
            </w:r>
          </w:p>
          <w:bookmarkStart w:name="z107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(талонның саны/номер талона)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Өтініш/обращение _______________________________________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берушінің аты-жөні немесе атауы/фамилия, инициалы либо наименование заявителя)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"__" _____________ 20__ж./г. __________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қабылдаған әскери қызметшінің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аты-жөні,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Ф.И.О.,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военнослужащего, принявшего обращение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қабылдаушының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получившего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"__" сағ/час "___"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 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(жыртылмалы талон)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(отрывной талон)</w:t>
            </w:r>
          </w:p>
          <w:bookmarkStart w:name="z123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(талонның саны/номер талона)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Өтініш/обращение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берушінің аты-жөні немесе атауы/фамилия, инициалы либо наименование заявителя)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(қабылданды/принято.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Қабылдаған/принял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(лауазымы, аты-жөні/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 и инициалы)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20__ ж./г.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(колы / 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Талоны должны быть пронумерованы, прошнурованы, заверены соответствующей подписью и опечатаны печатью. Талоны хранятся у начальника дежурной смены гауптвахты.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уникальном номере талона первой парой обозначается год регистрации обращения, второй парой - код области (города республиканского значения, столицы), третьей парой – код района (города областного значения, город районного значения), четвертой парой – код сельского округа. Код субъекта и порядковый номер талона состоят из пяти цифр.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