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7f3" w14:textId="3807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Западно-Казахстанской области "О районном бюджете на 2022-2024 годы" от 24 декабря 2021 года № 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 декабря 2022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2022-2024 годы" от 24 декабря 2021 года №17-1(зарегистрированное в Реестре государственной регистрации нормативных правовых актов под №26065)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5 747 805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640 285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14 728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25 487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5 067 305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5 951 063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51 483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119 457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67 974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-254 741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254 741 тысяча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119 457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67 974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2022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1 407 216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15 745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для детей – 4 722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ортопедические, сурдотехнические, тифлотехнические, специальные средства передвижения (кресла-коляски), технические вспомогательные (компенсаторные) средства, портативный тифлокомпьютер с синтезатором речи путем вывода информации шрифтом Брайля – 12 068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на обеспечение детей-инвалидов катетерами одноразового применения с диагнозом Spina bifida – 8 526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3 249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и молодежную практику – 43 813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реализацию новых бизнес-идей – 85 767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44 240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63 677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111 789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49 596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к селу Атамекен Таскалинского района ЗКО – 251 178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- 5 307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"Серебряный возраст" - 1 722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Актау Таскалинского района ЗКО – 210 490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селу Бирлик Таскалинского района ЗКО – 95 970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автомобильной дороги к селу Достык Таскалинского района ЗКО – 198 844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депутатов района – 2 455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Оян Таскалинского района ЗКО – 78 601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местным исполнительным органам для реализации мер социальной поддержки специалистов – 119 457 тысяч тенге;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из областного бюджета – 390 705 тысяч тенге, в том числе на: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203 641 тысяча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9 189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3 112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1 480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2 986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184 тысячи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0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"Первое рабочее место" – 951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помощь– 0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№1 – 154 637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области. №2 – 2 946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- 381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Оркен Таскалинского района – 11 198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3 388 841 тысяча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бюджетах сельских округов на 2022 год следующие поступления с районного бюджета: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трансферты, за счет: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сумме 12 111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сумме 91 386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сумме 89 693 тысячи тенге.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субвенции, в сумме 236 247 тысяч тенге, в том числе: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20 338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22 333 тысячи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19 505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21 724 тысячи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21 109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20 925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19 207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66 249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24 857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5 747 805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- 254 741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