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1109" w14:textId="8d111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Таскалинского районного маслихата Западно-Казахстанской области "О районном бюджете на 2022-2024 годы" от 24 декабря 2021 года №17-1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Таскалинского районного маслихата Западно-Казахстанской области от 28 сентября 2022 года № 30-5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Таскалинский районный маслихат Западно-Казахстанской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Таскалинского районного маслихата Западно-Казахстанской области "О районном бюджете на 2022-2024 годы" от 24 декабря 2021 года №17-1 (зарегистрированное в Реестре государственной регистрации нормативных правовых актов под №26065)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Бисенгалиева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сентября 2022 года № 30-5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Таскалинского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2021 года №17-1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5 770 037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5 092 237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5 973 295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927 430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2 635 506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проведение капитального ремонта общего имущества объектов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67 974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- 254 741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203 258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