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0a59" w14:textId="f910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13-9 "О бюджете Кособинского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июня 2022 года № 19-7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 13-9 "О бюджете Кособинского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 19-7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