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03b2" w14:textId="e920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48 456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45 691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48 558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-102 тысячи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102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Коктерекского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Коктерекского сельского округа на 2023 год поступления субвенции, передаваемых из районного бюджета в сумме 43 702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