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3ac7" w14:textId="68d3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51 365 тысячи тенге,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48 914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51 810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-445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Жанажолского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Жанажолского сельского округа на 2023 год поступления субвенции, передаваемых из районного бюджета в сумме 37 189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№27-11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 маслихата от 27 декабря 2022 года № 27-11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