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cda" w14:textId="678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Кушанкульского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1 304 тысячи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47 005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48 369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Кушанкульского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Кушанкульского сельского округа на 2023 год поступления субвенции, передаваемых из районного бюджета в сумме 36 672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