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d5dc" w14:textId="b74d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Теренкульского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Теренкульского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51 891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50 099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51 923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Теренкульского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Теренкульского сельского округа на 2023 год поступления субвенции, передаваемых из районного бюджета в сумме 38 547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№27-4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