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b7f" w14:textId="cea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№12-11 "О бюджете Макаровского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№12-11 "О бюджете Макаровского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2022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