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325" w14:textId="0a08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24 декабря 2021 года №12-2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мая 2022 года № 18-2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 районном бюджете на 2022-2024 годы" от 24 декабря 2021 года №12-2 (зарегистрированное в Реестре государственной регистрации нормативных правовых актов под №26159)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5 693 499 тысяч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547 166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5 130 213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6 119 378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15 787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55 134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39 347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-441 666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- 441666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55 134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39 347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425 879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2022 года №18-2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№12-2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5 693 499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6 119 378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-441 666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39 347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