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8325" w14:textId="0a08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24 декабря 2021 года №12-2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мая 2022 года № 18-2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 районном бюджете на 2022-2024 годы" от 24 декабря 2021 года №12-2 (зарегистрированное в Реестре государственной регистрации нормативных правовых актов под №26159)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5 693 499 тысяч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547 166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5 130 213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6 119 378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15 787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39 347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-441 666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- 441666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39 347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425 879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5 693 499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6 119 378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-441 666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