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d57" w14:textId="eb0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№14-9 "О бюджете Узункульского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№14-9 "О бюджете Узункульскогосельского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80 080тысяч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78 940 тысячтенге;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