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3af4" w14:textId="75f3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С.Мендешевского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С.Мендешевского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28 695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С.Мендешевского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С.Мендешевского сельского округа на 2023 год поступления субвенции передаваемых из районного бюджета в сумме 22 931 тысяча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32-8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С.Мендешевского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