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0978" w14:textId="6850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Мастексайского сельского округа Жангалинского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2022 года № 32-7.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Мастексайского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64 442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61 426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64 951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Мастексайского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Мастексайского сельского округа на 2023 год поступления субвенции передаваемых из районного бюджета в сумме 29 667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32-7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