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0d20" w14:textId="f360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2022 года № 31-1.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Жангалинский районный маслихат Западно-Казахстанский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4 720 423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1 410 658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17 730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3 281 035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4 876 276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168 564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233 506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64 942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-324 417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324 417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64 942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156 484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21.11.2023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норматив распределения доходов, для обеспечения сбалансированности местных бюджетов, по следующим подкласам доходов: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зачисляется в районный бюджет - 100%.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налог зачисляется в районный бюджет - 100%.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бюджетах сельских округов на 2023 год размеры поступление субвенции, передаваемых из районного бюджета на сумму 284 462 тысяч тенге, в том числе: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62 599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28 729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26 704 тысяча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29 667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округ– 27 318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С.Мендешевский сельский округ – 22 931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Кызылобинский сельский округ – 26 176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Пятимарский сельский округ – 35 324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25 014 тысячи тенге.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2023 год в размере 47 594 тысяч тенге.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 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 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в 2022 году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№31-1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