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1f2a" w14:textId="0a11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8 декабря 2021 года №12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ноября 2022 года № 2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 декабря 2021 года №12 -1 "О районном бюджете на 2022-2024 годы" (зарегистрировано в Реестре государственной регистрации нормативных правовых актов под №262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53 39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 7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17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367 47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23 11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55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295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4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8 568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 568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295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44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13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2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97 692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2-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953 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23 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