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e631" w14:textId="e2be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Бокейординского районного маслихата от 28 декабря 2021 года №12-1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15 июля 2022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под №26231)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5 769 475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567 725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14 909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3 293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5 183 548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5 939 188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48 855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87 295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38 440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- 218 568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218 568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87 295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38 440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169 713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2022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82 120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 12-1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5 183 548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