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4490" w14:textId="f43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№13-9 "О бюджете Карагандинского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№13-9 "О бюджете Карагандинского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41 245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