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6049" w14:textId="609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№13-8 "О бюджете Канайского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№13-8 "О бюджете Канайского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45 856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