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f206f" w14:textId="1df20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Акжаикского районного маслихата от 27 декабря 2021 года № 11-2 "О районном бюджете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Акжаикского районного маслихата Западно-Казахстанской области от 29 июля 2022 года № 17-2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Акжаикский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Акжаикского районного маслихата "О районном бюджете на 2022-2024 годы" от 27 декабря 2021 года № 11-2 (зарегистрировано в Реестре государственной регистрации нормативных правовых актов под № 26321)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11 488 871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1 490 175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– 11 321 тысяч тенге;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6 525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9 980 850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11 818 577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104 537 тысячи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183 780 тысячи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111 857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-434 243 тысячи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434 243 тысячи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183 780 тысячи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111 857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362 320 тысячи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С.Сиражев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Акжаикского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июля 2022 года № 17-2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Акжаикского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декабря 2021 года № 11-2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2022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11488871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9980850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9979342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9979342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11818577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Общественный порядок, безопасность, правовая, судебная, уголовно- исполнительная деятельность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благоустройства городов и населенных пунктов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6321507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6321507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6321507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использованных не по целевому назначению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5788139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реконструкцию и строительство систем тепло-водоснабжения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216394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111857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-434243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434243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областного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362320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