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a56e" w14:textId="feca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апреля 2022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2022-2024 годы" от 27 декабря 2021 года № 11-2 (зарегистрировано в Реестре государственной регистрации нормативных правовых актов под № 26321)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9 660 147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1 490 175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11 321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8 152 126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9 989 853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104 537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111 857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-434 243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434 243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111 857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362 320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из республиканского бюджета в общей сумме 916 307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229 586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100 368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25 906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19 405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12 006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956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1 588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77 792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55 134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10 201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82 964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82 172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дороги село Тайпак Акжаикского района ЗКО – 156 844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(улицы Казахстан, Ихсанова, Мангилик ел, Сейфуллина, Сырым батыр, Оракбаева, Курмангазы) в селе Чапаево Акжаикского района ЗКО – 61 385 тысяча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трансфертов из областного бюджета в общей сумме 531 733 тысяча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9 680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сертификаты – 4 500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373 827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18 378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7 460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823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2 563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945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2 517 тысячи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к селе Алгабас, Акжаикского района ЗКО (корректировка) – 111 040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трансфертов на развитие в общей сумме 111 145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24 квартирных жилых домов в селе Чапаево Акжаикского района ЗКО – 96 233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(электроснабжение) северного и южного жилого района село Чапаево Акжаикского района ЗКО (корректировка) – 14 912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на 2022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(города областного значения) бюджет в размере 86%;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(города областного значения) бюджет в размере 86%;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(города областного значения) бюджет в размере 100%;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(города областного значения) бюджет в размере 86%;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(города областного значения) бюджет в размере 86%;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(города областного значения) бюджет в размере 0%.";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резерв местного исполнительного органа района на 2022 год в размере – 27 258 тысяч тенге.";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11-2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9660147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9989853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