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46a4" w14:textId="71c4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пассажиров города Уральск для проезда на внутригородском общественном транспорте (кроме такси)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Уральска Западно-Казахстанской области от 29 декабря 2023 года № 2780 и решение Уральского городского маслихата Западно-Казахстанской области от 27 декабря 2023 года № 8-8. Утратило силу постановлением акимата города Уральска Западно-Казахстанской области от 28 августа 2025 года № 1899 и решением Уральского городского маслихата Западно-Казахстанской области от 12 сентября 2025 года № 22-9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Уральска Западно-Казахстанской области от 18.08.2025 № 1899 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Уральского городского маслихата Западно-Казахстанской области от 12.09.2025 № 22-9 (вводится в действие по истечении десяти календарных дней после его первого офиициального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акимат города Уральск ПОСТАНОВЛЯЕТ и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бесплатный проезд на внутригородском общественном транспорте (кроме такси) следующим категориям пассажиров города Уральск: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боевых действий на территории других государств и ветеранам приравненных по льготам к ветеранам Великой Отечественной войны;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первой группы;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7 (семи) лет;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льготный проезд 50 (пятьдесят) процентов от стоимости тарифа на внутригородском общественном транспорте (кроме такси) следующим категориям пассажиров города Уральск: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Школьный тариф – дети в возрасте с 7 (семи) до 18 (восемнадцати) лет право на проезд в размере 50 (пятьдесят) процентов от тарифа или 50 (пятьдесят) тенге при безналичной оплате, 100 (сто) тенге за наличный расчет;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Сопровождающие лиц с инвалидностью - право на проезд 50 (пятьдесят) процентов от тарифа или 50 (пятьдесят) тенге при безналичной оплате, 100 (сто) тенге за наличный расчет;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пенсионеров - право на проезд в размере 50 (пятьдесят) процентов от тарифа или 50 (пятьдесят) тенге при безналичной оплате, 100 (сто) тенге за наличный расчет;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лиц с инвалидностью по слуху – право на проезд 50 (пятьдесят) процентов или 50 (пятьдесят) тенге при безналичной оплате, 100 (сто) тенге за наличный расчет.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городской бюджет.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решения и постановления возложить на курирующего заместителя акима города Уральск.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