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3014" w14:textId="c813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Зачаганск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2022 года № 22-4.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Зачаганск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1 878 941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272 897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60 645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1 543 499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1 932 151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- 53 210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53 210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Зачаганск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22-2 "О городском бюджете на 2023-2025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Зачаганск на 2023 год поступление субвенции, передаваемой из городского бюджета в сумме 468 090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 в порядке, определяемом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1 932 151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2024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