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f090" w14:textId="dbcf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№11-3 "О бюджете Желаевского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августа 2022 года № 17-3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2022-2024 годы" от 30 декабря 2021 года №11-3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125 236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113 112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125 237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года № 17-3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