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aa33" w14:textId="edfa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16 марта 2018 года №16-12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8 апреля 2022 года № 11-11.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16 марта 2018 года №16-12 "Об утверждении методики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маслихата" (зарегистрирован в Реестре государственной регистрации нормативных правовых актов № 5114)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Западно-Казахстанского областного маслихата, утвержденный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интернет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№11-11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 Создает условия и ориентирует коллектив на качественное и своевременное выполнение подразделением поставленных задач;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 Не создает необходимые условия и не ориентирует коллектив на качественное и своевременное выполнение поставленных задач;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 Не планирует и не организует работу вверенного коллектива, не содействует в достижении ими запланированных результатов; Не контролирует деятельность работников в выполнении поставленных задач;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 Готовит и вносит руководству качественные документы; Умеет работать в условиях ограниченного времени;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 Готовит некачественные документы; Работает не оперативно;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 Использует потенциал каждого работника для достижения поставленных задач; Совместно с другими подразделениями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 Использует потенциал отдельных работников для достижения поставленных задач;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 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 Не вносит предложения по организации эффективной работы подразделения и с обществом; Не передает опыт и знания коллегам для совместного выполнения работы;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 Развивает взаимодействие с коллегами и представителями государственных органов и организаций;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 Не взаимодействует с коллегами и представителями разных госорганов и организаций;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 Информирует о возможных рисках при принятии решений; Предлагает альтернативные варианты при принятии решений; Принимает последовательные и эффективные решения; Принимает решения, основанные на собственном опыте, других сведениях, имеющих для этого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 Не информирует о возможных рисках; При принятии решений не предлагает альтернативных вариантов; Принимает непоследовательные и неэффективные решения;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 Редко занимается поиском необходимой для принятия решений информации; Отказывается от обсуждения с коллективом подходов и не учитывает мнения других при принятии решений; Не анализирует и не прогнозирует возможные риски, или не учитывает данные из различных источников;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 Предлагает несколько вариантов решения задач, с учетом возможных рисков;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 Не предлагает альтернативные варианты решения задач либо не учитывает возможные риски;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 Знает эффективные инструменты оказания услуг; Обеспечивает доступность оказываемых услуг;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 Имеет поверхностное представление об инструментах оказания услуг;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 Создает условия для определения уровня удовлетворенности с целью обеспечения обратной связи;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 Не создает условия для определения уровня удовлетворенности с целью обеспечения обратной связи;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 Анализирует уровень удовлетворенности качеством услуг и вносит предложения по их совершенствованию;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 Не проявляет интереса к проблемам и вопросам потребителя;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 Доводит информацию до потребителя уважительно и доброжелательно;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 Не доводит информацию до потребителя или делает это пренебрежительно и неприязненно;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 Доводит информацию до потребителя доступно в устной и письменной форме;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 Не доводит информацию до потребителя, как в устной, так и в письменной форме, либо делает это неясно;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 Разрабатывает эффективные меры для своевременного реагирования на изменения; Эффективно управляет подразделением и достигает результата при внутренних и внешних изменениях;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 Не разрабатывает или разрабатывает неэффективные меры для своевременного реагирования на изменения; Неэффективно управляет подразделением при внутренних и внешних изменениях и не достигает результатов;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 Не анализирует происходящие изменения и не принимает меры по улучшению работы;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 Изучает новые подходы и способы их внедрения; Сохраняет самоконтроль в изменившихся условиях;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 Не изучает новые подходы и способы их внедрения; Теряет самоконтроль в изменившихся условиях;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 Принимает системные меры по развитию работников; Делится накопленным опытом и знаниями с коллегами, а также определяет уровень их развития;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 Не принимает или принимает несистемные меры по развитию работников; Не передает коллегам накопленный опыт и знания, а также безразличен к уровню их развития;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 В целях достижения результата развивает свои компетенции и принимает меры по их развитию у подчиненных;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 Не развивается сам и не ориентирует подчиненных на их развитие, даже если это необходимо для достижения результата;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 Стремится к саморазвитию, ищет новую информацию и способы ее применения;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 Не развивается и безразличен к новой информации и способам ее применения;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 Развивает в коллективе чувство приверженности к этическим нормам и стандартам государственной службы; Признает достижения других, воздерживается от обсуждения личных и профессиональных качеств коллег, порочащих их честь и достоинство; Выявляет и реагирует на нарушения этических норм;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Интегрирует этические нормы и ценности в практику работы своего подразделения, нацеленные на прозрачность, объективность и справедливость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 Считает приверженность ценностям госслужбы личным делом каждого; Не признает достижения других, допускает обсуждение личных и профессиональных качеств коллег, порочащих их честь и достоинство; Не принимает мер к нарушениям этических норм; Ведет себя неэтично, проявляя субъективизм, корысть, а также неуважение к чести и достоинству личности;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 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 Ставит личные интересы выше интересов коллектива; Проявляет не принципиальность в работе; Не создает атмосферу доверия и уважения в коллективе;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 Добросовестно выполняет свою работу;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 Проявляет халатность при выполнении своей работы;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