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37c0" w14:textId="7ac3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учереждения "Управление строительства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2022 года № 286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учереждении "Управление строительства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Западно-Казахстанской области от 27 января 2017 года № 25 "Об утверждении Положения государственного учреждения "Управление строительства Западно-Казахстанской области"".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строительства Западно-Казахстанской области"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_____2022 года №____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 строительства Западно-Казахстанской области"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строительства" (далее -Управление) является государственным органом Республики Казахстан, осуществляющим руководство в пределах своей компетенции реализацию государственной политики в сфере архитектуры, градостроительства и строительства в Западно-Казахстанской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управления,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L02M7K8, Западно-Казахстанская область, город Уральск, улица Х.Чурина здание № 116.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Управления осуществляется из местного бюджета в соответствии с законодательством Республики Казахстан.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архитектуры, градостроительства и строительства на территории Западно-Казахстанской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программ жилищного строительства Западно-Казахстанской области;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защите прав потребителей строительной продукции, обеспечения надежности и безопасности строительства и эксплуатации объектов;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в пределах своей компетенции деятельности других государственных органов и строительных организаций по выполнению инвестиционных программ в области строительства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в пределах возложенных на него задач и функций;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запрашивает и получает от государственных органов, организаций, физических и юридических лиц документы и информацию необходимую для выполнения своих функции, а также представляет информацию другим государственным органам;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пределах своей компетенции вопросы, поступающие от юридических и физических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законодательством и другими нормативными актами, запрашивать и получать от государственных и негосударственных структур необходимые документы, материалы по вопросам, входящим в его компетенцию;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решений по вопросам проводимой в области финансово-кредитной, инвестиционной, налоговой политики и в других случаях, влияющих на проведение строительной политики в области;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местные исполнительные органы предложения, направленные на защиту прав граждан на благоприятную среду обитания и жизнедеятельности в пределах территории населенного пункта в соответствии с государственной строительной политикой;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ходом и качеством выполняемых подрядчиком (генеральным подрядчиком) работ и соблюдением сроков их выполнения;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от подрядчика работы, выполненные с нарушением требований;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деятельность технического надзора;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отказаться от получения заключений технического и авторского надзоров в случае выявления несоответствий;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инжиниринговые организации по управлению проектом для строительства технически сложных объектов, в том числе уникальных объектов строительства и крупных инвестиционных проектов, заказчиком (инвестором) проекта (программы);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законами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производства строительно-монтажных работ передать подрядчику (генеральному подрядчику) утвержденную проектную (проектно-сметную) документацию;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объект всеми необходимыми разрешительными документами, предусмотренными законодательством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строительство объекта с сопровождением технического и авторского надзоров;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к подрядчику (генеральному подрядчику) за неисполнение либо несвоевременное и некачественное исполнение указаний технического и авторского надзоров;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условия работы для технического и авторского надзоров;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предписаний органов государственного архитектурно-строительного контроля и надзора;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допуск на объект должностных лиц органов государственного архитектурно-строительного контроля и надзора по контролю за деятельностью технического надзора;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утверждения акта приемки объекта в эксплуатацию направить в органы государственного архитектурно-строительного контроля и надзора по месту нахождения объекта утвержденный акт приемки объекта в эксплуатацию, декларацию о соответствии и заключение о качестве выполненных строительно-монтажных работ и их соответствии утвержденному проекту;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на рассмотрение областного маслихата утверждение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на утверждение областному маслихату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согласование проектов генеральных планов городов областного значения;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населения о планируемой застройке территории либо иных градостроительных изменениях;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разработки, утверждения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в работе государственных органов архитектурно-строительного контроля и надзора на территории области;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в установленном порядке информации и (или) сведений для внесения в базу данных государственного градостроительного кадастра;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взаимодействия и сотрудничества с государственными органами по вопросам, относящимся к их компетенции;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республиканскими территориальными подразделениями государственной экспертизы проектов, государственным органом архитектурно-строительного контроля по вопросам защиты государственных, общественных и частных интересов в сфере строительной деятельности;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получение в соответствии с земельным законодательством в местных исполнительных органах районов (города) решений о предоставлении земельного участка под строительство объектов;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сбор предпроектной документации, предшествующую разработке проекта строительства и включающую программы, отчеты, технико-экономические обоснования строительства, технико-экономические расчеты, результаты научных исследований и инженерных изысканий, технологические и конструктивные расчеты, эскизы, макеты, обмеры и результаты обследований объектов, а также иные исходные данные и материалы, необходимые для принятия решений о разработке проектной документации и последующей реализации проектов;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конкурсных процедур на проектирование, реконструкцию и строительство объектов и сооружений, финансируемых за счет государственного бюджета и других источников;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технического надзора за ходом и качеством выполненных строительно-монтажных работ путем привлечения (при подрядном способе строительства) поставщика на основе конкурса в соответствии с действующими нормативными актами Республики Казахстан;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эффективной инвестиционной политики при проектировании, финансировании и строительстве объектов общеотраслевого и природоохранного назначения;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формирование условий, стимулирующих повышение качества и конкурентоспособности отечественной проектной и строительной продукции, эффективность использования инвестиций в новом строительстве;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функций заказчика при строительстве, реконструкции и реставрации объектов, финансируемых за счет государственного бюджета и других источников;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работ по разработке проектно-сметной документации на строительство (реконструкция, реставрация, расширение, техническое перевооружение, модернизация) объектов и их комплексов, а также прокладка коммуникаций, инженерная подготовка территории, благоустройство и озеленение;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полного пакета документов разработанной проектно-сметной документации, предусмотренных государственными нормативами для проведения комплексной вневедомственной экспертизы;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25) приемка и ввод в эксплуатацию построенного объекта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комплекса мероприятий по ликвидации последствий чрезвычайных ситуаций в части принятых решений по восстановлению или сносу поврежденных строений;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пределах установленной компетенции координация деятельности районных и городского органов строительства;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иные функции, предусмотренные действующим законодательством Республики Казахстан.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 и несет персональную ответственность за выполнение возложенных на Управление задач и осуществления им своих функций;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отделов и работников Управления;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борьбе с коррупцией и несет персональную ответственность за работу в этом направлении;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принимает решения по другим вопросам, относящимся к его компетенции, подписывает служебную документацию;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вопросам гендерной политики и несет персональную ответственность за работу в этом направлении;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