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ed73" w14:textId="d4de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октября 2022 года № 14-6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ответственном обращении с животными"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по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14-6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отлова, временного содержания и умерщвления животных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– Закон) и определяют порядок отлова, временного содержания и умерщвления животных (собак и кошек).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 с применением препаратов для обездвиживания животных, не запрещенных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(видеосъҰмка).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предоставляются по требованию граждан.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животных.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умерщвления животных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сотрудникаслужбы отлова, временного содержания и умерщвления животных (1)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(2)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(4)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(5)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(6)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__________ г. (7)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 __________ г. (8)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Подлинность данного документапроверяется посредством базы данных (9)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