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4bfd" w14:textId="bfe4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19.10.2022 г. № 2-2 "О районном бюджете района Самар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9 декабря 2022 года № 7-3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Самар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районный бюджет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1 954 600,1 тысяч тенге, в том числе: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842 287,6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6 311,0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1 106 001,5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1 954 600,1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55 861,0 тысячи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78 081,0 тысячи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22 220,0 тысячи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- 55 861,0 тысячи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‘финансирование дефицита (использование профицита) бюджета – 55 861,0 тысячи тенге, в том числе: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78 081,0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22 220,0 тысячи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 0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14 928,4 тысячи тенге.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9 декабря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Самар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2-2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1 106 001,50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культуру,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