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f61d" w14:textId="8dff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 14/2-VII "О бюджете Шемонаихинского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30 марта 2022 года № 16/4-VII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2022 – 2024 годы" от 28 декабря 2021 года № 14/2-VII (зарегистрировано в Реестре государственной регистрации нормативных правовых актов под № 26259)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3 443 448,0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2 552 967,0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783 149,0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3 891 510,6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32 072,0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23 062,0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- 480 134,6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480 134,6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23 062,0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448 062,6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2022 год целевые текущие трансферты на компенсацию потерь вышестоящего бюджета в связи с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389 291,0 тысяч тенге,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63 630,0 тысяч тенге, необходимостью перечисления в республиканский бюджет трансфертов, предусмотренных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2022-2024 годы</w:t>
      </w:r>
      <w:r>
        <w:rPr>
          <w:rFonts w:ascii="Times New Roman"/>
          <w:b w:val="false"/>
          <w:i w:val="false"/>
          <w:color w:val="000000"/>
          <w:sz w:val="28"/>
        </w:rPr>
        <w:t>" 151 200,0 тысяч тенге, на внедрение единой системы облачного электронного документооборота 23 081,0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3 891 510,6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1 039 655,4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1 039 655,4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- 480 134,6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