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6055" w14:textId="4c36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Шемонаиха Шемонаихинского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11 февраля 2022 года № 15/6-VII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Шемонаихинский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Шемонаиха Шемонаихинского района на 2022-2023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15/6-VII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Шемонаиха Шемонаихинского района на 2022-2023 годы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городу Шемонаиха Шемонаихинского района на 2022-2023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города Шемонаиха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собственников и землепользователей земельных участков пастбищ на территории города Шемонаиха,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приемлемые схемы пастбищеоборотов города Шемонаиха,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карту с обозначением внешних и внутренних границ и площадей пастбищ города Шемонаиха,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доступа пастбищепользователей к водным источникам города Шемонаиха,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города Шемонаиха,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города Шемонаиха,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Шемонаиха расположен в центральной части Шемонаихинского района, на реке Уба. Является админстративным центром Шемонаихинского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Шемонаиха составляет 6402 га, в том числе по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- 1190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- 4766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обороны,национальной безопасности и иного несельскохозяйственного назначения-191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- 244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Природно-климатические зоны: горная лугово-степная, предгорно-степная умеренно влажная. Климат резко-континентальный с большими суточными и годовыми амплитудами температуры воздуха, со среднегодовым количеством осадков 360-390 мм. Зима суровая, лето жаркое, температура воздуха самая низкая –45, самая высокая +40. Среднегодовая температура +10. Относительная влажность - 68 %.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водной артерией является река Уба, на территории города в нее впадает большое количество ручьев. Основное сельскохозяйственное водоснабжение базируется на поверхностных водах, наличие достаточного количества водных источников обеспечивают полную обводненность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территории представлен горно-лесными светлосерыми оподзоленными почвами, распространены черноземы (оподзоленные, выщелоченные, южные и обыкновенные), каштановые почвы, пойменно-луговые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горная лугово-степная, разнотравно-злаковые луга, умеренно-влажные и разнотравно-злаковые остепненные луга и степи.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животных используются пастбища, входящие в земли сельскохозяйственного назначения, земли населенных пунктов и земли запаса.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сезонных пастбищ на территории округа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действует 1 ветеринарный пункт, имеется 1 скотомогильник, 1 убойный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Шемонаиха всего числится: 481 голов крупного рогатого скота, в том числе 137 дойных коров, 1175 голов мелкого рогатого скота, 161 голов лошадей (таблица № 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Шемонаиха,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- 2,5 га/гол., МРС - 0,5 га/гол., лошадей - 3 га/гол., в соответствии с имеющимся поголовьем.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города Шемонаиха по содержанию маточного (дойного) поголовья сельскохозяйственных животных потребность в пастбищах составляет 192,5 га (таблица № 2), при имеющихся пастбищных угодьях населенного пункта в размере 3141 га, дефицита пастбищ нет.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4766 га, в том числе 3141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города Шемонаиха составляет: крупного рогатого скота 384 голов, мелкого рогатого скота 1175 голов, лошадей 157 голов (таблица № 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441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97 голов, лошадей 4 голов (таблица № 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 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 необходимо применять при организации пастбищ для выпаса скота, учитывая приемлемые схемы пастбищеоборотов, согласно приложению 3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городу Шемонаиха Шемонаихинского района на 2022-2023 годы позволит обеспечить рациональное использование пастбищ, улучшить их состояние, предотвратить процесс деградации.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Шемонаиха 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собственников и землепользователей земельных участков пастбищ на территории города Шемонаиха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Владимир Иосифович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Глушков Сергей Алексеевич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Александр Степанович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Сергей 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Щетников Виктор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"SunSchool" Рожков А.В.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 города Шемонаиха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 с обозначением внешних и внутренних границ и площадей пастбищ   города Шемонаиха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  города Шемонаиха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перераспределения пастбищ для размещения поголовья сельскохозяйственных животных физических и (или) юридических лиц, у которых отсутствуют пастбища,  и перемещения его на предоставляемые пастбища  города Шемонаиха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 города Шемонаиха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мая-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декада мая-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