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19c4" w14:textId="ffe1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12-197/VII "О бюджете Шолпанского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15-257/VII.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12-197/VII "О бюджете Шолпанского сельского округа Урджарского района на 2022-2024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Шолпанского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–39 447,0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15-257/VII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