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ee9" w14:textId="1cc5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12-173/VII "О бюджете Алтыншокинского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12-173/VII "О бюджете Алтыншокинского округа Урджарского района на 2022-2024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Алтыншокинского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-597,3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15-234/VII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