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51ec" w14:textId="ccc5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105.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постановление акиматаУрджарского района №91 от 28.02.2005 года "О проведении юридической перерегистрации местных исполнительных органов" (с учетомизмененийвнесенных постановлением АкиматаУрджарского района № 507от 20.12.2019 года):утвердить положение государственного учреждения "Аппарат Акима Шолпанского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Шолпанского сельского округа Е.Оспанову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от 28.03.2022 года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Шолпанского сельского округа Урджарского района Восточно-Казахстанской области"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Шолпанского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Шолпанского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Шолпанский сельский округ, село Шолпан, улица Абая, здание 36А, почтовый индекс 071731.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акима,акимата, маслихата района;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42)осуществляет управление коммунальным имуществом Округа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Шолпанского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