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3a7bb" w14:textId="cd3a7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с инвалидностью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Уланского района Восточно-Казахстанской области от 10 ноября 2022 года № 456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 Республики Казахстан "О социальной защите лиц с инвалидностью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лиц с инвалидностью" (зарегистрирован в Реестре государственной регистрации нормативных правовых актов за номером 14010), в целях оказания содействия занятости лиц с инвалидностью, акимат Уланского района ПОСТАНОВЛЯЕТ: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 с инвалидностью на 2023 год, в размере от двух до четырех процентов от численности рабочих мест, без учета рабочих мест на тяжелых работах, работах с вредными, опасными условиями труда в организациях района независимо от организационно-правовой формы и формы собственности и индивидуальных предпринимателей,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2023 года.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К. Окасова.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Уланского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Курмамбаев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Уланского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_456__ от "10_" ноября__ 2022 года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лиц с инвалидностью на 2023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численность организации без учета рабочих мест на тяжелых работах, работах с вредными, опасными условиями труда (чел.)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квота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 с инвалидностью (ед.)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"Усть-Каменогорская птицефабрика"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"Районная больница Уланского района" Управления здравоохранения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"Восточно-Казахстанский сельскохозяйственный колледж" Управления образования Восточно-Казахстанского областного акимата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"Дарын" государственного учреждения "Отдел культуры, развития языков, физической культуры и спорта Уланского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"Асубулакское лесное хозяйство" Управления природных ресурсов и регулирования природопользования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"Багратион-2"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"Багратион Улан"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Абая" государственного учреждения "Отдел образования Уланского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"Асубулакская общеобразовательная средняя школа" государственного учреждения "Отдел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Уланского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"Герасимовская общеобразовательная средняя школа" государственного учреждения "Отдел образования Уланского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М. Ломоносова" государственного учреждения "Отдел образования Уланского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Р. Марсекова" государственного учреждения "Отдел образования Уланского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А. С. Пушкина" государственного учреждения "Отдел образования Уланского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"Таврическая общеобразовательная средняя школа" государственного учреждения "Отдел образования Уланского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"Школа-детский сад имени Т. Тохтарова" отдела образования по Уланскому району управления образования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учреждение "Ясли-сад Айжұлдыз" государственного учреждения "Отдел образования Уланского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