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9223f" w14:textId="b0922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Тарбагатайского районного маслихата Восточно-Казахстанской области от 31 декабря 2021 года № 13/8-VII "О бюджете Карасуского сельского округа Тарбагатайского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8 ноября 2022 года № 26/7-VII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"О бюджете Карасуского сельского округа Тарбагатайского района на 2022-2024 годы" от 31 декабря 2021 года № 13/8-VII (зарегистрировано в Реестре государственной регистрации нормативных правовых актов под № 164016)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Карасуского сельского округа Тарбагатайского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43 039,0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3 183,2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240,8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39 615,0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44 193,9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-1 154,9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1 154,9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1 154,9 тысяч тенге.";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Карасуского сельского округа Тарбагатайского района на 2022 год предусмотрены целевые текущие трансферты из районного бюджета в сумме 4 200,0 тысяч тенге.";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Богырбаев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2022 года № 26/7-VII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 13/8-VII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