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70fe" w14:textId="3a3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14/150-VII "О бюджете Коробихинского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2022-2024 годы" от 28 декабря 2021 года № 14/150 -VII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94100,0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94100,0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