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b55b" w14:textId="cbeb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9-VIІ "О бюджете Катон-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2-2024 годы" от 28 декабря 2021 года № 14/14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тон-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73,7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6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99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432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8,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9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