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ecf5" w14:textId="0b5e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70620,2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Соловьевского сельского округа на 2023 год объем субвенций из районного бюджета в сумме 22406,0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2023 год объем трансфертов из районного бюджета в сумме 48214,2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