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b1b1" w14:textId="2dbb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Алтай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Алтай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593604,9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554240,9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22772,1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22772,1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2023 год объем трансфертов из районного бюджета в сумме 8444,0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