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545" w14:textId="ae50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11/199-VII "О бюджете Карасуского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11/199-VІI "О бюджете Карасуского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