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0275" w14:textId="a1e0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11/193-VII "О бюджете Божыгурского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марта 2022 года № 14/236-VII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11/193-VII "О бюджете Божыгурского сельского округа Жарминского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Божыгурского сельского округа Жарминского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53714,3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52175,3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54102,4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 № 14/236-VІI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11/193-VIІ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